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0" w:rsidRPr="00AF1C1A" w:rsidRDefault="00AF1C1A" w:rsidP="00AF1C1A">
      <w:pPr>
        <w:pStyle w:val="Style3"/>
        <w:widowControl/>
        <w:spacing w:line="240" w:lineRule="exact"/>
        <w:ind w:left="5812"/>
      </w:pPr>
      <w:r w:rsidRPr="00AF1C1A">
        <w:t xml:space="preserve">УТВЕРЖДЕНО </w:t>
      </w:r>
    </w:p>
    <w:p w:rsidR="00AF1C1A" w:rsidRPr="00AF1C1A" w:rsidRDefault="00AF1C1A" w:rsidP="00AF1C1A">
      <w:pPr>
        <w:pStyle w:val="Style3"/>
        <w:widowControl/>
        <w:spacing w:line="240" w:lineRule="exact"/>
        <w:ind w:left="6521"/>
        <w:jc w:val="left"/>
      </w:pPr>
      <w:r>
        <w:t>приказом председателя Санкт-П</w:t>
      </w:r>
      <w:r w:rsidRPr="00AF1C1A">
        <w:t xml:space="preserve">етербургской </w:t>
      </w:r>
    </w:p>
    <w:p w:rsidR="00AF1C1A" w:rsidRDefault="00AF1C1A" w:rsidP="00AF1C1A">
      <w:pPr>
        <w:pStyle w:val="Style3"/>
        <w:widowControl/>
        <w:spacing w:line="240" w:lineRule="exact"/>
        <w:ind w:left="6521"/>
        <w:jc w:val="left"/>
      </w:pPr>
      <w:r w:rsidRPr="00AF1C1A">
        <w:t>избирательной комиссии</w:t>
      </w:r>
    </w:p>
    <w:p w:rsidR="00AF1C1A" w:rsidRPr="00AF1C1A" w:rsidRDefault="00AF1C1A" w:rsidP="00AF1C1A">
      <w:pPr>
        <w:pStyle w:val="Style3"/>
        <w:widowControl/>
        <w:spacing w:line="240" w:lineRule="exact"/>
        <w:ind w:left="6521"/>
        <w:jc w:val="left"/>
      </w:pPr>
      <w:r>
        <w:t>от 03.04.2012 № 77-к</w:t>
      </w:r>
    </w:p>
    <w:p w:rsidR="00B61840" w:rsidRDefault="00B61840">
      <w:pPr>
        <w:pStyle w:val="Style3"/>
        <w:widowControl/>
        <w:spacing w:line="240" w:lineRule="exact"/>
        <w:ind w:left="264"/>
        <w:rPr>
          <w:sz w:val="20"/>
          <w:szCs w:val="20"/>
        </w:rPr>
      </w:pPr>
    </w:p>
    <w:p w:rsidR="00B61840" w:rsidRDefault="00B61840">
      <w:pPr>
        <w:pStyle w:val="Style3"/>
        <w:widowControl/>
        <w:spacing w:line="240" w:lineRule="exact"/>
        <w:ind w:left="264"/>
        <w:rPr>
          <w:sz w:val="20"/>
          <w:szCs w:val="20"/>
        </w:rPr>
      </w:pPr>
    </w:p>
    <w:p w:rsidR="00620071" w:rsidRDefault="00B61840">
      <w:pPr>
        <w:pStyle w:val="Style3"/>
        <w:widowControl/>
        <w:spacing w:before="62" w:line="326" w:lineRule="exact"/>
        <w:ind w:left="264"/>
        <w:rPr>
          <w:rStyle w:val="FontStyle16"/>
        </w:rPr>
      </w:pPr>
      <w:r>
        <w:rPr>
          <w:rStyle w:val="FontStyle16"/>
        </w:rPr>
        <w:t>ПОЛОЖЕНИЕ</w:t>
      </w:r>
    </w:p>
    <w:p w:rsidR="00B61840" w:rsidRDefault="00B61840">
      <w:pPr>
        <w:pStyle w:val="Style3"/>
        <w:widowControl/>
        <w:spacing w:before="62" w:line="326" w:lineRule="exact"/>
        <w:ind w:left="264"/>
        <w:rPr>
          <w:rStyle w:val="FontStyle16"/>
        </w:rPr>
      </w:pPr>
      <w:r>
        <w:rPr>
          <w:rStyle w:val="FontStyle16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 в Санкт-Петербургской избирательной комиссии</w:t>
      </w:r>
    </w:p>
    <w:p w:rsidR="00B61840" w:rsidRDefault="00B61840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B61840" w:rsidRDefault="00B61840">
      <w:pPr>
        <w:pStyle w:val="Style4"/>
        <w:widowControl/>
        <w:spacing w:line="240" w:lineRule="exact"/>
        <w:ind w:right="5"/>
        <w:rPr>
          <w:sz w:val="20"/>
          <w:szCs w:val="20"/>
        </w:rPr>
      </w:pPr>
    </w:p>
    <w:p w:rsidR="00B61840" w:rsidRDefault="00B61840">
      <w:pPr>
        <w:pStyle w:val="Style4"/>
        <w:widowControl/>
        <w:spacing w:before="34"/>
        <w:ind w:right="5"/>
        <w:rPr>
          <w:rStyle w:val="FontStyle17"/>
        </w:rPr>
      </w:pPr>
      <w:r>
        <w:rPr>
          <w:rStyle w:val="FontStyle17"/>
        </w:rPr>
        <w:t>1. Настоящим Положением определяется порядок осуществления проверки:</w:t>
      </w:r>
    </w:p>
    <w:p w:rsidR="00B61840" w:rsidRDefault="00B61840">
      <w:pPr>
        <w:pStyle w:val="Style5"/>
        <w:widowControl/>
        <w:tabs>
          <w:tab w:val="left" w:pos="1013"/>
        </w:tabs>
        <w:spacing w:line="485" w:lineRule="exac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</w:rPr>
        <w:tab/>
        <w:t>достоверности и полноты сведений о доходах, об имуществе и</w:t>
      </w:r>
      <w:r>
        <w:rPr>
          <w:rStyle w:val="FontStyle17"/>
        </w:rPr>
        <w:br/>
        <w:t>обязательствах имущественного характера, представляемых в соответствии</w:t>
      </w:r>
      <w:r>
        <w:rPr>
          <w:rStyle w:val="FontStyle17"/>
        </w:rPr>
        <w:br/>
        <w:t>с Законом Санкт-Петербурга гражданами, претендующими на замещение</w:t>
      </w:r>
      <w:r>
        <w:rPr>
          <w:rStyle w:val="FontStyle17"/>
        </w:rPr>
        <w:br/>
        <w:t>должностей государственной гражданской службы Санкт-Петербурга в</w:t>
      </w:r>
      <w:r>
        <w:rPr>
          <w:rStyle w:val="FontStyle17"/>
        </w:rPr>
        <w:br/>
        <w:t>Комиссии (далее - граждане), на отчетную дату и государственными</w:t>
      </w:r>
      <w:r>
        <w:rPr>
          <w:rStyle w:val="FontStyle17"/>
        </w:rPr>
        <w:br/>
        <w:t>гражданскими служащими Санкт-Петербурга в Комиссии (далее -</w:t>
      </w:r>
      <w:r>
        <w:rPr>
          <w:rStyle w:val="FontStyle17"/>
        </w:rPr>
        <w:br/>
        <w:t>гражданские служащие) по состоянию на конец отчетного периода;</w:t>
      </w:r>
    </w:p>
    <w:p w:rsidR="00B61840" w:rsidRDefault="00B61840">
      <w:pPr>
        <w:pStyle w:val="Style5"/>
        <w:widowControl/>
        <w:tabs>
          <w:tab w:val="left" w:pos="1013"/>
        </w:tabs>
        <w:spacing w:line="485" w:lineRule="exact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</w:rPr>
        <w:tab/>
        <w:t>достоверности и полноты сведений, представляемых гражданами</w:t>
      </w:r>
      <w:r>
        <w:rPr>
          <w:rStyle w:val="FontStyle17"/>
        </w:rPr>
        <w:br/>
        <w:t>при поступлении на государственную гражданскую службу Санкт-</w:t>
      </w:r>
      <w:r>
        <w:rPr>
          <w:rStyle w:val="FontStyle17"/>
        </w:rPr>
        <w:br/>
        <w:t>Петербурга (далее - гражданская служба) в Комиссию;</w:t>
      </w:r>
    </w:p>
    <w:p w:rsidR="00B61840" w:rsidRDefault="00B61840" w:rsidP="00620071">
      <w:pPr>
        <w:pStyle w:val="Style5"/>
        <w:widowControl/>
        <w:tabs>
          <w:tab w:val="left" w:pos="1013"/>
        </w:tabs>
        <w:spacing w:before="5" w:line="485" w:lineRule="exact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</w:rPr>
        <w:tab/>
        <w:t>соблюдения гражданскими служащими Комиссии ограничений и</w:t>
      </w:r>
      <w:r>
        <w:rPr>
          <w:rStyle w:val="FontStyle17"/>
        </w:rPr>
        <w:br/>
        <w:t>запретов, требований о предотвращении или урегулировании конфликта</w:t>
      </w:r>
      <w:r>
        <w:rPr>
          <w:rStyle w:val="FontStyle17"/>
        </w:rPr>
        <w:br/>
        <w:t>интересов, исполнения ими обязанностей, установленных федеральными</w:t>
      </w:r>
      <w:r>
        <w:rPr>
          <w:rStyle w:val="FontStyle17"/>
        </w:rPr>
        <w:br/>
        <w:t>законами от 27 июля 2004 года № 79-ФЗ «О государственной гражданской</w:t>
      </w:r>
      <w:r>
        <w:rPr>
          <w:rStyle w:val="FontStyle17"/>
        </w:rPr>
        <w:br/>
        <w:t>службе Российской Федерации» и от 25 декабря 2008 года № 273-ФЗ «О</w:t>
      </w:r>
      <w:r w:rsidR="00620071">
        <w:rPr>
          <w:rStyle w:val="FontStyle17"/>
        </w:rPr>
        <w:t xml:space="preserve"> </w:t>
      </w:r>
      <w:r>
        <w:rPr>
          <w:rStyle w:val="FontStyle17"/>
        </w:rPr>
        <w:t>противодействии коррупции» (далее - требования к служебному поведению).</w:t>
      </w:r>
    </w:p>
    <w:p w:rsidR="00B61840" w:rsidRDefault="00B61840">
      <w:pPr>
        <w:pStyle w:val="Style5"/>
        <w:widowControl/>
        <w:tabs>
          <w:tab w:val="left" w:pos="1090"/>
        </w:tabs>
        <w:spacing w:line="485" w:lineRule="exact"/>
        <w:ind w:firstLine="701"/>
        <w:rPr>
          <w:rStyle w:val="FontStyle17"/>
        </w:rPr>
      </w:pPr>
      <w:r>
        <w:rPr>
          <w:rStyle w:val="FontStyle17"/>
        </w:rPr>
        <w:t>2.</w:t>
      </w:r>
      <w:r>
        <w:rPr>
          <w:rStyle w:val="FontStyle17"/>
        </w:rPr>
        <w:tab/>
        <w:t>Проверка, предусмотренная подпунктами «б» и «в» пункта 1</w:t>
      </w:r>
      <w:r>
        <w:rPr>
          <w:rStyle w:val="FontStyle17"/>
        </w:rPr>
        <w:br/>
        <w:t>настоящего Положения, осуществляется соответственно в отношении</w:t>
      </w:r>
      <w:r>
        <w:rPr>
          <w:rStyle w:val="FontStyle17"/>
        </w:rPr>
        <w:br/>
        <w:t>граждан, претендующих на замещение любой должности гражданской</w:t>
      </w:r>
      <w:r>
        <w:rPr>
          <w:rStyle w:val="FontStyle17"/>
        </w:rPr>
        <w:br/>
      </w:r>
      <w:r>
        <w:rPr>
          <w:rStyle w:val="FontStyle17"/>
        </w:rPr>
        <w:lastRenderedPageBreak/>
        <w:t>службы в Комиссии, и гражданских служащих, замещающих любую</w:t>
      </w:r>
      <w:r>
        <w:rPr>
          <w:rStyle w:val="FontStyle17"/>
        </w:rPr>
        <w:br/>
        <w:t>должность гражданской службы в Комиссии.</w:t>
      </w:r>
    </w:p>
    <w:p w:rsidR="00B61840" w:rsidRDefault="00B61840" w:rsidP="00620071">
      <w:pPr>
        <w:pStyle w:val="Style5"/>
        <w:widowControl/>
        <w:numPr>
          <w:ilvl w:val="0"/>
          <w:numId w:val="1"/>
        </w:numPr>
        <w:tabs>
          <w:tab w:val="left" w:pos="974"/>
        </w:tabs>
        <w:spacing w:before="10" w:line="485" w:lineRule="exact"/>
        <w:ind w:firstLine="701"/>
        <w:rPr>
          <w:rStyle w:val="FontStyle17"/>
        </w:rPr>
      </w:pPr>
      <w:r>
        <w:rPr>
          <w:rStyle w:val="FontStyle17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включенную в перечень должностей гражданской службы, предусмотренный в пункте 2 статьи 1 Закона Санкт-Петербурга, и претендующим на замещение должности гражданской службы, предусмотренной указанным перечнем должностей, осуществляется в порядке, установленном настоящим Положением.</w:t>
      </w:r>
    </w:p>
    <w:p w:rsidR="00B61840" w:rsidRDefault="00B61840" w:rsidP="00620071">
      <w:pPr>
        <w:pStyle w:val="Style5"/>
        <w:widowControl/>
        <w:numPr>
          <w:ilvl w:val="0"/>
          <w:numId w:val="1"/>
        </w:numPr>
        <w:tabs>
          <w:tab w:val="left" w:pos="974"/>
        </w:tabs>
        <w:spacing w:before="5" w:line="485" w:lineRule="exact"/>
        <w:ind w:firstLine="701"/>
        <w:rPr>
          <w:rStyle w:val="FontStyle17"/>
        </w:rPr>
      </w:pPr>
      <w:r>
        <w:rPr>
          <w:rStyle w:val="FontStyle17"/>
        </w:rPr>
        <w:t>Проверка, предусмотренная в подпунктах «а», «б», «в» пункта 1 настоящего Положения (далее - проверка), осуществляется по решению председателя Комиссии.</w:t>
      </w:r>
    </w:p>
    <w:p w:rsidR="00B61840" w:rsidRDefault="00B61840">
      <w:pPr>
        <w:pStyle w:val="Style4"/>
        <w:widowControl/>
        <w:ind w:firstLine="691"/>
        <w:rPr>
          <w:rStyle w:val="FontStyle17"/>
        </w:rPr>
      </w:pPr>
      <w:r>
        <w:rPr>
          <w:rStyle w:val="FontStyle17"/>
        </w:rPr>
        <w:t>Решение о проведении проверки принимается отдельно в отношении каждого гражданина или гражданского служащего и оформляется в письменной форме.</w:t>
      </w:r>
    </w:p>
    <w:p w:rsidR="00B61840" w:rsidRDefault="00B61840" w:rsidP="00620071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485" w:lineRule="exact"/>
        <w:ind w:left="734" w:firstLine="0"/>
        <w:jc w:val="left"/>
        <w:rPr>
          <w:rStyle w:val="FontStyle17"/>
        </w:rPr>
      </w:pPr>
      <w:r>
        <w:rPr>
          <w:rStyle w:val="FontStyle17"/>
        </w:rPr>
        <w:t>Проверка осуществляется:</w:t>
      </w:r>
    </w:p>
    <w:p w:rsidR="00B61840" w:rsidRDefault="00B61840">
      <w:pPr>
        <w:pStyle w:val="Style4"/>
        <w:widowControl/>
        <w:spacing w:before="10"/>
        <w:ind w:firstLine="701"/>
        <w:rPr>
          <w:rStyle w:val="FontStyle17"/>
        </w:rPr>
      </w:pPr>
      <w:r>
        <w:rPr>
          <w:rStyle w:val="FontStyle17"/>
        </w:rPr>
        <w:t>должностным лицом, ответственным за ведение кадровой работы в Комиссии (далее - ответственное должностное лицо);</w:t>
      </w:r>
    </w:p>
    <w:p w:rsidR="00B61840" w:rsidRDefault="00B61840">
      <w:pPr>
        <w:pStyle w:val="Style4"/>
        <w:widowControl/>
        <w:spacing w:before="5"/>
        <w:ind w:firstLine="701"/>
        <w:rPr>
          <w:rStyle w:val="FontStyle18"/>
        </w:rPr>
      </w:pPr>
      <w:r>
        <w:rPr>
          <w:rStyle w:val="FontStyle17"/>
        </w:rPr>
        <w:t>путем направления запроса Губернатора Санкт-Петербурга о проведении оперативно-розыскных мероприятий (далее - запрос о проведении оперативно-розыскных мероприятий) в федеральные органы исполнительной власти, уполномоченные на осуществление оперативно-</w:t>
      </w:r>
      <w:r>
        <w:rPr>
          <w:rStyle w:val="FontStyle18"/>
        </w:rPr>
        <w:t xml:space="preserve">розыскной </w:t>
      </w:r>
      <w:r>
        <w:rPr>
          <w:rStyle w:val="FontStyle17"/>
        </w:rPr>
        <w:t xml:space="preserve">деятельности, </w:t>
      </w:r>
      <w:r>
        <w:rPr>
          <w:rStyle w:val="FontStyle18"/>
        </w:rPr>
        <w:t xml:space="preserve">в </w:t>
      </w:r>
      <w:r>
        <w:rPr>
          <w:rStyle w:val="FontStyle17"/>
        </w:rPr>
        <w:t xml:space="preserve">соответствии с пунктами 1, 2 и 3 части третьей </w:t>
      </w:r>
      <w:r>
        <w:rPr>
          <w:rStyle w:val="FontStyle18"/>
        </w:rPr>
        <w:t xml:space="preserve">статьи </w:t>
      </w:r>
      <w:r>
        <w:rPr>
          <w:rStyle w:val="FontStyle17"/>
        </w:rPr>
        <w:t xml:space="preserve">7 </w:t>
      </w:r>
      <w:r>
        <w:rPr>
          <w:rStyle w:val="FontStyle18"/>
        </w:rPr>
        <w:t>Федерального закона "Об оперативно-розыскной деятельности".</w:t>
      </w:r>
    </w:p>
    <w:p w:rsidR="00B61840" w:rsidRDefault="00B61840" w:rsidP="00620071">
      <w:pPr>
        <w:pStyle w:val="Style5"/>
        <w:widowControl/>
        <w:numPr>
          <w:ilvl w:val="0"/>
          <w:numId w:val="3"/>
        </w:numPr>
        <w:tabs>
          <w:tab w:val="left" w:pos="1003"/>
        </w:tabs>
        <w:spacing w:before="67" w:line="485" w:lineRule="exact"/>
        <w:ind w:right="14" w:firstLine="706"/>
        <w:rPr>
          <w:rStyle w:val="FontStyle17"/>
        </w:rPr>
      </w:pPr>
      <w:r>
        <w:rPr>
          <w:rStyle w:val="FontStyle17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председателем Комиссии.</w:t>
      </w:r>
    </w:p>
    <w:p w:rsidR="00B61840" w:rsidRDefault="00B61840" w:rsidP="00620071">
      <w:pPr>
        <w:pStyle w:val="Style5"/>
        <w:widowControl/>
        <w:numPr>
          <w:ilvl w:val="0"/>
          <w:numId w:val="3"/>
        </w:numPr>
        <w:tabs>
          <w:tab w:val="left" w:pos="1003"/>
        </w:tabs>
        <w:spacing w:before="5" w:line="485" w:lineRule="exact"/>
        <w:ind w:right="10" w:firstLine="706"/>
        <w:rPr>
          <w:rStyle w:val="FontStyle17"/>
        </w:rPr>
      </w:pPr>
      <w:r>
        <w:rPr>
          <w:rStyle w:val="FontStyle17"/>
        </w:rPr>
        <w:t>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B61840" w:rsidRDefault="00B61840">
      <w:pPr>
        <w:pStyle w:val="Style5"/>
        <w:widowControl/>
        <w:tabs>
          <w:tab w:val="left" w:pos="989"/>
        </w:tabs>
        <w:spacing w:before="5" w:line="485" w:lineRule="exact"/>
        <w:ind w:firstLine="701"/>
        <w:rPr>
          <w:rStyle w:val="FontStyle17"/>
        </w:rPr>
      </w:pPr>
      <w:r>
        <w:rPr>
          <w:rStyle w:val="FontStyle17"/>
        </w:rPr>
        <w:lastRenderedPageBreak/>
        <w:t>а)</w:t>
      </w:r>
      <w:r>
        <w:rPr>
          <w:rStyle w:val="FontStyle17"/>
        </w:rPr>
        <w:tab/>
        <w:t>правоохранительными органами, иными государственными</w:t>
      </w:r>
      <w:r>
        <w:rPr>
          <w:rStyle w:val="FontStyle17"/>
        </w:rPr>
        <w:br/>
        <w:t>органами, органами местного самоуправления и их должностными лицами;</w:t>
      </w:r>
    </w:p>
    <w:p w:rsidR="00B61840" w:rsidRDefault="00B61840">
      <w:pPr>
        <w:pStyle w:val="Style5"/>
        <w:widowControl/>
        <w:tabs>
          <w:tab w:val="left" w:pos="989"/>
        </w:tabs>
        <w:spacing w:before="5" w:line="485" w:lineRule="exact"/>
        <w:ind w:firstLine="701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</w:rPr>
        <w:tab/>
        <w:t>работниками подразделений по профилактике коррупционных и</w:t>
      </w:r>
      <w:r>
        <w:rPr>
          <w:rStyle w:val="FontStyle17"/>
        </w:rPr>
        <w:br/>
        <w:t>иных правонарушений кадровых служб либо должностными лицами</w:t>
      </w:r>
      <w:r>
        <w:rPr>
          <w:rStyle w:val="FontStyle17"/>
        </w:rPr>
        <w:br/>
        <w:t>государственных органов Санкт-Петербурга, ответственными за работу по</w:t>
      </w:r>
      <w:r>
        <w:rPr>
          <w:rStyle w:val="FontStyle17"/>
        </w:rPr>
        <w:br/>
        <w:t>профилактике коррупционных и иных правонарушений;</w:t>
      </w:r>
    </w:p>
    <w:p w:rsidR="00B61840" w:rsidRDefault="00B61840">
      <w:pPr>
        <w:pStyle w:val="Style5"/>
        <w:widowControl/>
        <w:tabs>
          <w:tab w:val="left" w:pos="989"/>
        </w:tabs>
        <w:spacing w:line="485" w:lineRule="exact"/>
        <w:ind w:firstLine="701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</w:rPr>
        <w:tab/>
        <w:t>постоянно действующими руководящими органами политических</w:t>
      </w:r>
      <w:r>
        <w:rPr>
          <w:rStyle w:val="FontStyle17"/>
        </w:rPr>
        <w:br/>
        <w:t>партий и зарегистрированных в соответствии с федеральным</w:t>
      </w:r>
      <w:r>
        <w:rPr>
          <w:rStyle w:val="FontStyle17"/>
        </w:rPr>
        <w:br/>
        <w:t>законодательством иных общероссийских общественных объединений, не</w:t>
      </w:r>
      <w:r>
        <w:rPr>
          <w:rStyle w:val="FontStyle17"/>
        </w:rPr>
        <w:br/>
        <w:t>являющихся политическими партиями;</w:t>
      </w:r>
    </w:p>
    <w:p w:rsidR="00B61840" w:rsidRDefault="00B61840">
      <w:pPr>
        <w:pStyle w:val="Style5"/>
        <w:widowControl/>
        <w:tabs>
          <w:tab w:val="left" w:pos="1018"/>
        </w:tabs>
        <w:spacing w:line="485" w:lineRule="exact"/>
        <w:ind w:left="730" w:firstLine="0"/>
        <w:jc w:val="left"/>
        <w:rPr>
          <w:rStyle w:val="FontStyle17"/>
        </w:rPr>
      </w:pPr>
      <w:r>
        <w:rPr>
          <w:rStyle w:val="FontStyle17"/>
        </w:rPr>
        <w:t>г)</w:t>
      </w:r>
      <w:r>
        <w:rPr>
          <w:rStyle w:val="FontStyle17"/>
        </w:rPr>
        <w:tab/>
        <w:t>Общественной палатой Российской Федерации;</w:t>
      </w:r>
    </w:p>
    <w:p w:rsidR="00B61840" w:rsidRDefault="00B61840">
      <w:pPr>
        <w:pStyle w:val="Style5"/>
        <w:widowControl/>
        <w:tabs>
          <w:tab w:val="left" w:pos="1018"/>
        </w:tabs>
        <w:spacing w:line="485" w:lineRule="exact"/>
        <w:ind w:left="730" w:firstLine="0"/>
        <w:jc w:val="left"/>
        <w:rPr>
          <w:rStyle w:val="FontStyle17"/>
        </w:rPr>
      </w:pPr>
      <w:r>
        <w:rPr>
          <w:rStyle w:val="FontStyle17"/>
        </w:rPr>
        <w:t>д)</w:t>
      </w:r>
      <w:r>
        <w:rPr>
          <w:rStyle w:val="FontStyle17"/>
        </w:rPr>
        <w:tab/>
        <w:t>средствами массовой информации.</w:t>
      </w:r>
    </w:p>
    <w:p w:rsidR="00B61840" w:rsidRDefault="00B61840" w:rsidP="00620071">
      <w:pPr>
        <w:pStyle w:val="Style5"/>
        <w:widowControl/>
        <w:numPr>
          <w:ilvl w:val="0"/>
          <w:numId w:val="4"/>
        </w:numPr>
        <w:tabs>
          <w:tab w:val="left" w:pos="1003"/>
        </w:tabs>
        <w:spacing w:line="485" w:lineRule="exact"/>
        <w:ind w:firstLine="706"/>
        <w:rPr>
          <w:rStyle w:val="FontStyle17"/>
        </w:rPr>
      </w:pPr>
      <w:r>
        <w:rPr>
          <w:rStyle w:val="FontStyle17"/>
        </w:rPr>
        <w:t>Не подлежит рассмотрению информация органов и организаций, не указанных в пункте 7 настоящего Положения, а также обращения анонимного характера.</w:t>
      </w:r>
    </w:p>
    <w:p w:rsidR="00B61840" w:rsidRDefault="00B61840" w:rsidP="00620071">
      <w:pPr>
        <w:pStyle w:val="Style5"/>
        <w:widowControl/>
        <w:numPr>
          <w:ilvl w:val="0"/>
          <w:numId w:val="4"/>
        </w:numPr>
        <w:tabs>
          <w:tab w:val="left" w:pos="1003"/>
        </w:tabs>
        <w:spacing w:line="485" w:lineRule="exact"/>
        <w:ind w:right="5" w:firstLine="706"/>
        <w:rPr>
          <w:rStyle w:val="FontStyle17"/>
        </w:rPr>
      </w:pPr>
      <w:r>
        <w:rPr>
          <w:rStyle w:val="FontStyle17"/>
        </w:rPr>
        <w:t>В соответствии с решением о проведении проверки ответственное должностное лицо осуществляет проверку:</w:t>
      </w:r>
    </w:p>
    <w:p w:rsidR="00B61840" w:rsidRDefault="00B61840">
      <w:pPr>
        <w:pStyle w:val="Style4"/>
        <w:widowControl/>
        <w:spacing w:before="10"/>
        <w:ind w:firstLine="754"/>
        <w:rPr>
          <w:rStyle w:val="FontStyle17"/>
        </w:rPr>
      </w:pPr>
      <w:r>
        <w:rPr>
          <w:rStyle w:val="FontStyle17"/>
        </w:rPr>
        <w:t>достоверности и полноты сведений о доходах, об имуществе и обязательствах имущественного характера, представляемых гражданами,</w:t>
      </w:r>
    </w:p>
    <w:p w:rsidR="00B61840" w:rsidRDefault="00B61840">
      <w:pPr>
        <w:pStyle w:val="Style4"/>
        <w:widowControl/>
        <w:ind w:firstLine="754"/>
        <w:rPr>
          <w:rStyle w:val="FontStyle17"/>
        </w:rPr>
      </w:pPr>
      <w:r>
        <w:rPr>
          <w:rStyle w:val="FontStyle17"/>
        </w:rPr>
        <w:t>достоверности и полноты сведений о доходах, об имуществе и обязательствах имущественного характера, представляемых гражданскими служащими,</w:t>
      </w:r>
    </w:p>
    <w:p w:rsidR="00B61840" w:rsidRDefault="00B61840">
      <w:pPr>
        <w:pStyle w:val="Style4"/>
        <w:widowControl/>
        <w:ind w:firstLine="763"/>
        <w:rPr>
          <w:rStyle w:val="FontStyle17"/>
        </w:rPr>
      </w:pPr>
      <w:r>
        <w:rPr>
          <w:rStyle w:val="FontStyle17"/>
        </w:rPr>
        <w:t>соблюдения гражданскими служащими требований к служебному поведению.</w:t>
      </w:r>
    </w:p>
    <w:p w:rsidR="00B61840" w:rsidRDefault="00B61840" w:rsidP="00620071">
      <w:pPr>
        <w:pStyle w:val="Style5"/>
        <w:widowControl/>
        <w:numPr>
          <w:ilvl w:val="0"/>
          <w:numId w:val="5"/>
        </w:numPr>
        <w:tabs>
          <w:tab w:val="left" w:pos="1104"/>
        </w:tabs>
        <w:spacing w:before="67" w:line="490" w:lineRule="exact"/>
        <w:ind w:right="24" w:firstLine="715"/>
        <w:rPr>
          <w:rStyle w:val="FontStyle17"/>
        </w:rPr>
      </w:pPr>
      <w:r>
        <w:rPr>
          <w:rStyle w:val="FontStyle17"/>
        </w:rPr>
        <w:t>При осуществлении проверки ответственное должностное лицо вправе:</w:t>
      </w:r>
    </w:p>
    <w:p w:rsidR="00B61840" w:rsidRDefault="00B61840">
      <w:pPr>
        <w:pStyle w:val="Style5"/>
        <w:widowControl/>
        <w:tabs>
          <w:tab w:val="left" w:pos="984"/>
        </w:tabs>
        <w:spacing w:line="490" w:lineRule="exact"/>
        <w:ind w:left="706" w:firstLine="0"/>
        <w:jc w:val="lef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</w:rPr>
        <w:tab/>
        <w:t>проводить беседу с гражданином или гражданским служащим;</w:t>
      </w:r>
    </w:p>
    <w:p w:rsidR="00B61840" w:rsidRDefault="00B61840">
      <w:pPr>
        <w:pStyle w:val="Style5"/>
        <w:widowControl/>
        <w:tabs>
          <w:tab w:val="left" w:pos="970"/>
        </w:tabs>
        <w:spacing w:before="14" w:line="485" w:lineRule="exact"/>
        <w:ind w:firstLine="691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</w:rPr>
        <w:tab/>
        <w:t>изучать представленные гражданином или гражданским служащим</w:t>
      </w:r>
      <w:r>
        <w:rPr>
          <w:rStyle w:val="FontStyle17"/>
        </w:rPr>
        <w:br/>
        <w:t>сведения о доходах, об имуществе и обязательствах имущественного</w:t>
      </w:r>
      <w:r>
        <w:rPr>
          <w:rStyle w:val="FontStyle17"/>
        </w:rPr>
        <w:br/>
        <w:t>характера и дополнительные материалы;</w:t>
      </w:r>
    </w:p>
    <w:p w:rsidR="00B61840" w:rsidRDefault="00B61840">
      <w:pPr>
        <w:pStyle w:val="Style5"/>
        <w:widowControl/>
        <w:tabs>
          <w:tab w:val="left" w:pos="970"/>
        </w:tabs>
        <w:spacing w:before="5" w:line="485" w:lineRule="exact"/>
        <w:ind w:firstLine="691"/>
        <w:rPr>
          <w:rStyle w:val="FontStyle17"/>
        </w:rPr>
      </w:pPr>
      <w:r>
        <w:rPr>
          <w:rStyle w:val="FontStyle17"/>
        </w:rPr>
        <w:lastRenderedPageBreak/>
        <w:t>в)</w:t>
      </w:r>
      <w:r>
        <w:rPr>
          <w:rStyle w:val="FontStyle17"/>
        </w:rPr>
        <w:tab/>
        <w:t>получать от гражданина или гражданского служащего пояснения по</w:t>
      </w:r>
      <w:r>
        <w:rPr>
          <w:rStyle w:val="FontStyle17"/>
        </w:rPr>
        <w:br/>
        <w:t>представленным им сведениям о доходах, об имуществе и обязательствах</w:t>
      </w:r>
      <w:r>
        <w:rPr>
          <w:rStyle w:val="FontStyle17"/>
        </w:rPr>
        <w:br/>
        <w:t>имущественного характера и материалам;</w:t>
      </w:r>
    </w:p>
    <w:p w:rsidR="00B61840" w:rsidRDefault="00B61840">
      <w:pPr>
        <w:pStyle w:val="Style5"/>
        <w:widowControl/>
        <w:tabs>
          <w:tab w:val="left" w:pos="970"/>
        </w:tabs>
        <w:spacing w:line="485" w:lineRule="exact"/>
        <w:ind w:firstLine="691"/>
        <w:rPr>
          <w:rStyle w:val="FontStyle17"/>
        </w:rPr>
      </w:pPr>
      <w:r>
        <w:rPr>
          <w:rStyle w:val="FontStyle17"/>
        </w:rPr>
        <w:t>г)</w:t>
      </w:r>
      <w:r>
        <w:rPr>
          <w:rStyle w:val="FontStyle17"/>
        </w:rPr>
        <w:tab/>
        <w:t>наводить справки у физических лиц и получать от них информацию</w:t>
      </w:r>
      <w:r>
        <w:rPr>
          <w:rStyle w:val="FontStyle17"/>
        </w:rPr>
        <w:br/>
        <w:t>с их согласия;</w:t>
      </w:r>
    </w:p>
    <w:p w:rsidR="00B61840" w:rsidRDefault="00B61840">
      <w:pPr>
        <w:pStyle w:val="Style5"/>
        <w:widowControl/>
        <w:tabs>
          <w:tab w:val="left" w:pos="970"/>
        </w:tabs>
        <w:spacing w:before="5" w:line="485" w:lineRule="exact"/>
        <w:ind w:firstLine="691"/>
        <w:rPr>
          <w:rStyle w:val="FontStyle17"/>
        </w:rPr>
      </w:pPr>
      <w:r>
        <w:rPr>
          <w:rStyle w:val="FontStyle17"/>
        </w:rPr>
        <w:t>д)</w:t>
      </w:r>
      <w:r>
        <w:rPr>
          <w:rStyle w:val="FontStyle17"/>
        </w:rPr>
        <w:tab/>
        <w:t>осуществлять анализ сведений, представленных гражданином или</w:t>
      </w:r>
      <w:r>
        <w:rPr>
          <w:rStyle w:val="FontStyle17"/>
        </w:rPr>
        <w:br/>
        <w:t>гражданским служащим в соответствии с законодательством Российской</w:t>
      </w:r>
      <w:r>
        <w:rPr>
          <w:rStyle w:val="FontStyle17"/>
        </w:rPr>
        <w:br/>
        <w:t>Федерации о противодействии коррупции.</w:t>
      </w:r>
    </w:p>
    <w:p w:rsidR="006A2A39" w:rsidRDefault="00B61840" w:rsidP="00072B47">
      <w:pPr>
        <w:pStyle w:val="Style5"/>
        <w:widowControl/>
        <w:numPr>
          <w:ilvl w:val="0"/>
          <w:numId w:val="6"/>
        </w:numPr>
        <w:tabs>
          <w:tab w:val="left" w:pos="1104"/>
        </w:tabs>
        <w:spacing w:before="202" w:line="485" w:lineRule="exact"/>
        <w:ind w:right="29"/>
        <w:rPr>
          <w:rStyle w:val="FontStyle17"/>
        </w:rPr>
      </w:pPr>
      <w:r>
        <w:rPr>
          <w:rStyle w:val="FontStyle17"/>
        </w:rPr>
        <w:t xml:space="preserve">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</w:t>
      </w:r>
      <w:r w:rsidR="00620071">
        <w:rPr>
          <w:rStyle w:val="FontStyle17"/>
        </w:rPr>
        <w:t>детей; о достоверности и</w:t>
      </w:r>
      <w:r>
        <w:rPr>
          <w:rStyle w:val="FontStyle17"/>
        </w:rPr>
        <w:t xml:space="preserve"> полноте сведений,</w:t>
      </w:r>
      <w:r w:rsidR="00620071">
        <w:rPr>
          <w:rStyle w:val="FontStyle17"/>
        </w:rPr>
        <w:t xml:space="preserve"> </w:t>
      </w:r>
      <w:r w:rsidR="00620071" w:rsidRPr="006A2A39">
        <w:rPr>
          <w:rStyle w:val="FontStyle20"/>
          <w:rFonts w:ascii="Times New Roman" w:hAnsi="Times New Roman" w:cs="Times New Roman"/>
          <w:b w:val="0"/>
          <w:sz w:val="26"/>
          <w:szCs w:val="26"/>
        </w:rPr>
        <w:t xml:space="preserve">представленных гражданином в соответствии с нормативными правовыми </w:t>
      </w:r>
      <w:r>
        <w:rPr>
          <w:rStyle w:val="FontStyle17"/>
        </w:rPr>
        <w:t>актами Российской Федерации; о соблюдении гражданским служащим требований к служебному поведению;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Комиссии.</w:t>
      </w:r>
    </w:p>
    <w:p w:rsidR="00B61840" w:rsidRDefault="00B61840" w:rsidP="006A2A39">
      <w:pPr>
        <w:pStyle w:val="Style5"/>
        <w:widowControl/>
        <w:tabs>
          <w:tab w:val="left" w:pos="1104"/>
        </w:tabs>
        <w:spacing w:before="202" w:line="485" w:lineRule="exact"/>
        <w:ind w:right="29" w:firstLine="709"/>
        <w:rPr>
          <w:rStyle w:val="FontStyle17"/>
        </w:rPr>
      </w:pPr>
      <w:r>
        <w:rPr>
          <w:rStyle w:val="FontStyle17"/>
        </w:rPr>
        <w:t>Запросы, направляемые в указанные в настоящем пункте органы и организации, подготавливаются ответственным должностным лицом.</w:t>
      </w:r>
    </w:p>
    <w:p w:rsidR="00B61840" w:rsidRDefault="00B61840">
      <w:pPr>
        <w:pStyle w:val="Style4"/>
        <w:widowControl/>
        <w:spacing w:before="5"/>
        <w:ind w:firstLine="701"/>
        <w:rPr>
          <w:rStyle w:val="FontStyle17"/>
        </w:rPr>
      </w:pPr>
      <w:r>
        <w:rPr>
          <w:rStyle w:val="FontStyle17"/>
        </w:rPr>
        <w:t>12. В письменном запросе, предусмотренном в первом абзаце пункта 11 настоящего Положения, указываются:</w:t>
      </w:r>
    </w:p>
    <w:p w:rsidR="00B61840" w:rsidRDefault="00B61840">
      <w:pPr>
        <w:pStyle w:val="Style4"/>
        <w:widowControl/>
        <w:spacing w:before="5"/>
        <w:ind w:firstLine="701"/>
        <w:rPr>
          <w:rStyle w:val="FontStyle17"/>
        </w:rPr>
      </w:pPr>
      <w:r>
        <w:rPr>
          <w:rStyle w:val="FontStyle17"/>
        </w:rPr>
        <w:t>фамилия, имя, отчество руководителя государственного органа или организации, в которые направляется запрос,</w:t>
      </w:r>
    </w:p>
    <w:p w:rsidR="00B61840" w:rsidRDefault="00B61840">
      <w:pPr>
        <w:pStyle w:val="Style4"/>
        <w:widowControl/>
        <w:ind w:firstLine="701"/>
        <w:rPr>
          <w:rStyle w:val="FontStyle17"/>
        </w:rPr>
      </w:pPr>
      <w:r>
        <w:rPr>
          <w:rStyle w:val="FontStyle17"/>
        </w:rPr>
        <w:lastRenderedPageBreak/>
        <w:t>нормативный правовой акт, на основании которого направляется запрос,</w:t>
      </w:r>
    </w:p>
    <w:p w:rsidR="00B61840" w:rsidRDefault="00B61840">
      <w:pPr>
        <w:pStyle w:val="Style4"/>
        <w:widowControl/>
        <w:spacing w:before="5"/>
        <w:ind w:firstLine="706"/>
        <w:rPr>
          <w:rStyle w:val="FontStyle17"/>
        </w:rPr>
      </w:pPr>
      <w:r>
        <w:rPr>
          <w:rStyle w:val="FontStyle17"/>
        </w:rPr>
        <w:t>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сведения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поведению,</w:t>
      </w:r>
    </w:p>
    <w:p w:rsidR="00B61840" w:rsidRDefault="00B61840">
      <w:pPr>
        <w:pStyle w:val="Style4"/>
        <w:widowControl/>
        <w:ind w:left="778" w:firstLine="0"/>
        <w:jc w:val="left"/>
        <w:rPr>
          <w:rStyle w:val="FontStyle17"/>
        </w:rPr>
      </w:pPr>
      <w:r>
        <w:rPr>
          <w:rStyle w:val="FontStyle17"/>
        </w:rPr>
        <w:t>содержание и объем сведений, подлежащих проверке,</w:t>
      </w:r>
    </w:p>
    <w:p w:rsidR="00B61840" w:rsidRDefault="00B61840">
      <w:pPr>
        <w:pStyle w:val="Style4"/>
        <w:widowControl/>
        <w:spacing w:before="5"/>
        <w:ind w:left="778" w:firstLine="0"/>
        <w:jc w:val="left"/>
        <w:rPr>
          <w:rStyle w:val="FontStyle17"/>
        </w:rPr>
      </w:pPr>
      <w:r>
        <w:rPr>
          <w:rStyle w:val="FontStyle17"/>
        </w:rPr>
        <w:t>срок представления запрашиваемых сведений,</w:t>
      </w:r>
    </w:p>
    <w:p w:rsidR="00B61840" w:rsidRDefault="00B61840">
      <w:pPr>
        <w:pStyle w:val="Style4"/>
        <w:widowControl/>
        <w:ind w:firstLine="696"/>
        <w:rPr>
          <w:rStyle w:val="FontStyle17"/>
        </w:rPr>
      </w:pPr>
      <w:r>
        <w:rPr>
          <w:rStyle w:val="FontStyle17"/>
        </w:rPr>
        <w:t>идентификационный номер налогоплательщика (в случае подготовки ответственным должностным лицом запроса в налоговые органы Российской Федерации),</w:t>
      </w:r>
    </w:p>
    <w:p w:rsidR="00B61840" w:rsidRDefault="00B61840">
      <w:pPr>
        <w:pStyle w:val="Style4"/>
        <w:widowControl/>
        <w:ind w:firstLine="701"/>
        <w:rPr>
          <w:rStyle w:val="FontStyle17"/>
        </w:rPr>
      </w:pPr>
      <w:r>
        <w:rPr>
          <w:rStyle w:val="FontStyle17"/>
        </w:rPr>
        <w:t>фамилия, инициалы и номер телефона государственного гражданского служащего, подготовившего запрос,</w:t>
      </w:r>
    </w:p>
    <w:p w:rsidR="00B61840" w:rsidRDefault="00B61840">
      <w:pPr>
        <w:pStyle w:val="Style4"/>
        <w:widowControl/>
        <w:spacing w:before="10"/>
        <w:ind w:left="792" w:firstLine="0"/>
        <w:jc w:val="left"/>
        <w:rPr>
          <w:rStyle w:val="FontStyle17"/>
        </w:rPr>
      </w:pPr>
      <w:r>
        <w:rPr>
          <w:rStyle w:val="FontStyle17"/>
        </w:rPr>
        <w:t>другие необходимые сведения.</w:t>
      </w:r>
    </w:p>
    <w:p w:rsidR="00B61840" w:rsidRDefault="00B61840" w:rsidP="006A2A39">
      <w:pPr>
        <w:pStyle w:val="Style4"/>
        <w:widowControl/>
        <w:ind w:firstLine="730"/>
        <w:rPr>
          <w:rStyle w:val="FontStyle17"/>
        </w:rPr>
      </w:pPr>
      <w:r>
        <w:rPr>
          <w:rStyle w:val="FontStyle17"/>
        </w:rPr>
        <w:t>13. Порядок представления документов для направления запроса Губернатора Санкт-Петербурга о проведении оперативно-розыскных мероприятий, предусмотренного в абз</w:t>
      </w:r>
      <w:r w:rsidR="006A2A39">
        <w:rPr>
          <w:rStyle w:val="FontStyle17"/>
        </w:rPr>
        <w:t xml:space="preserve">аце третьем пункта 5 настоящего </w:t>
      </w:r>
      <w:r>
        <w:rPr>
          <w:rStyle w:val="FontStyle17"/>
        </w:rPr>
        <w:t>Положения, определяется пунктом 5 статьи 5 Закона Санкт</w:t>
      </w:r>
      <w:r>
        <w:rPr>
          <w:rStyle w:val="FontStyle18"/>
        </w:rPr>
        <w:t>-Петербурга от</w:t>
      </w:r>
      <w:r w:rsidR="006A2A39">
        <w:rPr>
          <w:rStyle w:val="FontStyle18"/>
        </w:rPr>
        <w:t xml:space="preserve"> </w:t>
      </w:r>
      <w:r>
        <w:rPr>
          <w:rStyle w:val="FontStyle17"/>
        </w:rPr>
        <w:t xml:space="preserve">16 апреля 2010 года № 160-51 «О проверке достоверности 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 и Постановлением Губернатора Санкт-Петербурга от 9 сентября 2010 года № 57-пг «О порядке </w:t>
      </w:r>
      <w:r>
        <w:rPr>
          <w:rStyle w:val="FontStyle17"/>
        </w:rPr>
        <w:lastRenderedPageBreak/>
        <w:t>представления документов для направления запроса Губернатора Санкт-Петербурга о проведении оперативно-розыскных мероприятий».</w:t>
      </w:r>
    </w:p>
    <w:p w:rsidR="00B61840" w:rsidRDefault="00B61840" w:rsidP="00620071">
      <w:pPr>
        <w:pStyle w:val="Style8"/>
        <w:widowControl/>
        <w:numPr>
          <w:ilvl w:val="0"/>
          <w:numId w:val="7"/>
        </w:numPr>
        <w:tabs>
          <w:tab w:val="left" w:pos="1152"/>
        </w:tabs>
        <w:spacing w:line="485" w:lineRule="exact"/>
        <w:ind w:left="763"/>
        <w:rPr>
          <w:rStyle w:val="FontStyle17"/>
        </w:rPr>
      </w:pPr>
      <w:r>
        <w:rPr>
          <w:rStyle w:val="FontStyle17"/>
        </w:rPr>
        <w:t>Ответственное должностное лицо обеспечивает:</w:t>
      </w:r>
    </w:p>
    <w:p w:rsidR="00B61840" w:rsidRDefault="00B61840">
      <w:pPr>
        <w:pStyle w:val="Style4"/>
        <w:widowControl/>
        <w:spacing w:before="5"/>
        <w:ind w:firstLine="691"/>
        <w:rPr>
          <w:rStyle w:val="FontStyle17"/>
        </w:rPr>
      </w:pPr>
      <w:r>
        <w:rPr>
          <w:rStyle w:val="FontStyle17"/>
        </w:rPr>
        <w:t>уведомление в письменной форме гражданина или гражданского служащего о начале проведения проверки в отношении него и разъяснение ему содержания абзаца третьего настоящего пункта — в течение двух рабочих дней со дня получения соответствующего решения,</w:t>
      </w:r>
    </w:p>
    <w:p w:rsidR="00B61840" w:rsidRDefault="00B61840">
      <w:pPr>
        <w:pStyle w:val="Style4"/>
        <w:widowControl/>
        <w:ind w:firstLine="696"/>
        <w:rPr>
          <w:rStyle w:val="FontStyle17"/>
        </w:rPr>
      </w:pPr>
      <w:r>
        <w:rPr>
          <w:rStyle w:val="FontStyle17"/>
        </w:rPr>
        <w:t>проведение в случае обращения гражданина или гражданского служащего беседы с ним, в ходе которой гражданин или гражданский служащий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гражданского служащего, а при наличии уважительной причины - в срок, согласованный с гражданином или гражданским служащим.</w:t>
      </w:r>
    </w:p>
    <w:p w:rsidR="00B61840" w:rsidRDefault="00B61840">
      <w:pPr>
        <w:pStyle w:val="Style4"/>
        <w:widowControl/>
        <w:ind w:firstLine="696"/>
        <w:rPr>
          <w:rStyle w:val="FontStyle17"/>
        </w:rPr>
      </w:pPr>
      <w:r>
        <w:rPr>
          <w:rStyle w:val="FontStyle17"/>
        </w:rPr>
        <w:t>В случае невозможности уведомления гражданина о начале проверки в срок, указанный в абзаце втором настоящего пункта, ответственным должностным лицом составляется акт, приобщаемый к материалам проверки.</w:t>
      </w:r>
    </w:p>
    <w:p w:rsidR="00B61840" w:rsidRDefault="00B61840">
      <w:pPr>
        <w:pStyle w:val="Style4"/>
        <w:widowControl/>
        <w:spacing w:before="14"/>
        <w:ind w:firstLine="701"/>
        <w:rPr>
          <w:rStyle w:val="FontStyle17"/>
        </w:rPr>
      </w:pPr>
      <w:r>
        <w:rPr>
          <w:rStyle w:val="FontStyle17"/>
        </w:rPr>
        <w:t>В срок уведомления гражданского служащего о начале проверки, указанный в абзаце втором настоящего пункта, не включается время нахождения гражданского служащего в отпуске, командировке, а также периоды его временной нетрудоспособности.</w:t>
      </w:r>
    </w:p>
    <w:p w:rsidR="00B61840" w:rsidRDefault="00B61840" w:rsidP="00620071">
      <w:pPr>
        <w:pStyle w:val="Style8"/>
        <w:widowControl/>
        <w:numPr>
          <w:ilvl w:val="0"/>
          <w:numId w:val="8"/>
        </w:numPr>
        <w:tabs>
          <w:tab w:val="left" w:pos="1152"/>
        </w:tabs>
        <w:spacing w:line="485" w:lineRule="exact"/>
        <w:ind w:left="763"/>
        <w:rPr>
          <w:rStyle w:val="FontStyle17"/>
        </w:rPr>
      </w:pPr>
      <w:r>
        <w:rPr>
          <w:rStyle w:val="FontStyle17"/>
        </w:rPr>
        <w:t>Гражданин и гражданский служащий вправе:</w:t>
      </w:r>
    </w:p>
    <w:p w:rsidR="00B61840" w:rsidRDefault="00B61840">
      <w:pPr>
        <w:pStyle w:val="Style4"/>
        <w:widowControl/>
        <w:spacing w:before="67" w:line="490" w:lineRule="exact"/>
        <w:ind w:right="10" w:firstLine="706"/>
        <w:rPr>
          <w:rStyle w:val="FontStyle17"/>
        </w:rPr>
      </w:pPr>
      <w:r>
        <w:rPr>
          <w:rStyle w:val="FontStyle17"/>
        </w:rPr>
        <w:t>давать пояснения в письменной форме: в ходе проверки; по вопросам, указанным в абзаце третьем пункта 14 настоящего Положения; по результатам проверки,</w:t>
      </w:r>
    </w:p>
    <w:p w:rsidR="00B61840" w:rsidRDefault="00B61840">
      <w:pPr>
        <w:pStyle w:val="Style4"/>
        <w:widowControl/>
        <w:spacing w:before="5" w:line="490" w:lineRule="exact"/>
        <w:ind w:firstLine="706"/>
        <w:rPr>
          <w:rStyle w:val="FontStyle17"/>
        </w:rPr>
      </w:pPr>
      <w:r>
        <w:rPr>
          <w:rStyle w:val="FontStyle17"/>
        </w:rPr>
        <w:t>представлять дополнительные материалы и давать по ним пояснения в письменной форме,</w:t>
      </w:r>
    </w:p>
    <w:p w:rsidR="00B61840" w:rsidRDefault="00B61840">
      <w:pPr>
        <w:pStyle w:val="Style4"/>
        <w:widowControl/>
        <w:spacing w:line="490" w:lineRule="exact"/>
        <w:ind w:firstLine="710"/>
        <w:rPr>
          <w:rStyle w:val="FontStyle17"/>
        </w:rPr>
      </w:pPr>
      <w:r>
        <w:rPr>
          <w:rStyle w:val="FontStyle17"/>
        </w:rPr>
        <w:t>обращаться к ответственному должностному лицу с подлежащим удовлетворению ходатайством о проведении с ним беседы по вопросам, указанным в абзаце третьем пункта 14 настоящего Положения.</w:t>
      </w:r>
    </w:p>
    <w:p w:rsidR="00B61840" w:rsidRDefault="00B61840">
      <w:pPr>
        <w:pStyle w:val="Style4"/>
        <w:widowControl/>
        <w:spacing w:before="5" w:line="490" w:lineRule="exact"/>
        <w:ind w:firstLine="701"/>
        <w:rPr>
          <w:rStyle w:val="FontStyle17"/>
        </w:rPr>
      </w:pPr>
      <w:r>
        <w:rPr>
          <w:rStyle w:val="FontStyle17"/>
        </w:rPr>
        <w:lastRenderedPageBreak/>
        <w:t>Пояснения, указанные в настоящем пункте, приобщаются к материалам проверки.</w:t>
      </w:r>
    </w:p>
    <w:p w:rsidR="00B61840" w:rsidRDefault="00B61840" w:rsidP="00620071">
      <w:pPr>
        <w:pStyle w:val="Style5"/>
        <w:widowControl/>
        <w:numPr>
          <w:ilvl w:val="0"/>
          <w:numId w:val="9"/>
        </w:numPr>
        <w:tabs>
          <w:tab w:val="left" w:pos="1243"/>
        </w:tabs>
        <w:spacing w:line="490" w:lineRule="exact"/>
        <w:ind w:firstLine="730"/>
        <w:rPr>
          <w:rStyle w:val="FontStyle17"/>
        </w:rPr>
      </w:pPr>
      <w:r>
        <w:rPr>
          <w:rStyle w:val="FontStyle17"/>
        </w:rPr>
        <w:t>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председателем Комиссии.</w:t>
      </w:r>
    </w:p>
    <w:p w:rsidR="00B61840" w:rsidRDefault="00B61840">
      <w:pPr>
        <w:pStyle w:val="Style4"/>
        <w:widowControl/>
        <w:spacing w:line="490" w:lineRule="exact"/>
        <w:ind w:firstLine="701"/>
        <w:rPr>
          <w:rStyle w:val="FontStyle17"/>
        </w:rPr>
      </w:pPr>
      <w:r>
        <w:rPr>
          <w:rStyle w:val="FontStyle17"/>
        </w:rP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B61840" w:rsidRDefault="00B61840" w:rsidP="00620071">
      <w:pPr>
        <w:pStyle w:val="Style5"/>
        <w:widowControl/>
        <w:numPr>
          <w:ilvl w:val="0"/>
          <w:numId w:val="10"/>
        </w:numPr>
        <w:tabs>
          <w:tab w:val="left" w:pos="1123"/>
        </w:tabs>
        <w:spacing w:line="490" w:lineRule="exact"/>
        <w:ind w:firstLine="734"/>
        <w:rPr>
          <w:rStyle w:val="FontStyle17"/>
        </w:rPr>
      </w:pPr>
      <w:r>
        <w:rPr>
          <w:rStyle w:val="FontStyle17"/>
        </w:rPr>
        <w:t>По окончании проверки ответственное должностное лицо готовит доклад о ее результатах (далее - доклад).</w:t>
      </w:r>
    </w:p>
    <w:p w:rsidR="00B61840" w:rsidRDefault="00B61840">
      <w:pPr>
        <w:pStyle w:val="Style11"/>
        <w:widowControl/>
        <w:spacing w:line="490" w:lineRule="exact"/>
        <w:ind w:left="778" w:right="4838"/>
        <w:rPr>
          <w:rStyle w:val="FontStyle17"/>
        </w:rPr>
      </w:pPr>
      <w:r>
        <w:rPr>
          <w:rStyle w:val="FontStyle17"/>
        </w:rPr>
        <w:t>В докладе указываются: дата составления доклада, основание проверки,</w:t>
      </w:r>
    </w:p>
    <w:p w:rsidR="00B61840" w:rsidRDefault="00B61840">
      <w:pPr>
        <w:pStyle w:val="Style4"/>
        <w:widowControl/>
        <w:spacing w:before="5" w:line="490" w:lineRule="exact"/>
        <w:ind w:firstLine="706"/>
        <w:rPr>
          <w:rStyle w:val="FontStyle17"/>
        </w:rPr>
      </w:pPr>
      <w:r>
        <w:rPr>
          <w:rStyle w:val="FontStyle17"/>
        </w:rPr>
        <w:t>фамилия, имя, отчество и должность лица, в отношении которого проводится проверка,</w:t>
      </w:r>
    </w:p>
    <w:p w:rsidR="006A2A39" w:rsidRDefault="006A2A39">
      <w:pPr>
        <w:pStyle w:val="Style4"/>
        <w:widowControl/>
        <w:spacing w:before="5" w:line="490" w:lineRule="exact"/>
        <w:ind w:firstLine="706"/>
        <w:rPr>
          <w:rStyle w:val="FontStyle17"/>
        </w:rPr>
      </w:pPr>
      <w:r>
        <w:rPr>
          <w:rStyle w:val="FontStyle17"/>
        </w:rPr>
        <w:t>дата начала и окончания проверки,</w:t>
      </w:r>
    </w:p>
    <w:p w:rsidR="00B61840" w:rsidRDefault="00B61840">
      <w:pPr>
        <w:pStyle w:val="Style4"/>
        <w:widowControl/>
        <w:spacing w:before="53" w:line="480" w:lineRule="exact"/>
        <w:ind w:firstLine="701"/>
        <w:rPr>
          <w:rStyle w:val="FontStyle17"/>
        </w:rPr>
      </w:pPr>
      <w:r>
        <w:rPr>
          <w:rStyle w:val="FontStyle17"/>
        </w:rPr>
        <w:t>информация о результатах запросов в государственные органы и организации,</w:t>
      </w:r>
    </w:p>
    <w:p w:rsidR="00B61840" w:rsidRDefault="00B61840">
      <w:pPr>
        <w:pStyle w:val="Style4"/>
        <w:widowControl/>
        <w:spacing w:before="5" w:line="480" w:lineRule="exact"/>
        <w:ind w:firstLine="706"/>
        <w:rPr>
          <w:rStyle w:val="FontStyle17"/>
        </w:rPr>
      </w:pPr>
      <w:r>
        <w:rPr>
          <w:rStyle w:val="FontStyle17"/>
        </w:rPr>
        <w:t>информация о результатах запросов о проведении оперативно-розыскных мероприятий, в случае если они направлялись,</w:t>
      </w:r>
    </w:p>
    <w:p w:rsidR="00B61840" w:rsidRDefault="00B61840">
      <w:pPr>
        <w:pStyle w:val="Style4"/>
        <w:widowControl/>
        <w:spacing w:line="480" w:lineRule="exact"/>
        <w:ind w:left="802" w:firstLine="0"/>
        <w:jc w:val="left"/>
        <w:rPr>
          <w:rStyle w:val="FontStyle17"/>
        </w:rPr>
      </w:pPr>
      <w:r>
        <w:rPr>
          <w:rStyle w:val="FontStyle17"/>
        </w:rPr>
        <w:t>информация из документов, имеющих отношение к проверке,</w:t>
      </w:r>
    </w:p>
    <w:p w:rsidR="00B61840" w:rsidRDefault="00B61840">
      <w:pPr>
        <w:pStyle w:val="Style4"/>
        <w:widowControl/>
        <w:spacing w:before="67"/>
        <w:ind w:right="24" w:firstLine="701"/>
        <w:rPr>
          <w:rStyle w:val="FontStyle17"/>
        </w:rPr>
      </w:pPr>
      <w:r>
        <w:rPr>
          <w:rStyle w:val="FontStyle17"/>
        </w:rPr>
        <w:t>обстоятельства, установленные по результатам проверки, а также одно из следующих предложений:</w:t>
      </w:r>
    </w:p>
    <w:p w:rsidR="00B61840" w:rsidRDefault="00B61840">
      <w:pPr>
        <w:pStyle w:val="Style5"/>
        <w:widowControl/>
        <w:tabs>
          <w:tab w:val="left" w:pos="998"/>
        </w:tabs>
        <w:spacing w:before="5" w:line="485" w:lineRule="exact"/>
        <w:ind w:left="710" w:firstLine="0"/>
        <w:jc w:val="lef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</w:rPr>
        <w:tab/>
        <w:t>о назначении гражданина на должность гражданской службы;</w:t>
      </w:r>
    </w:p>
    <w:p w:rsidR="00B61840" w:rsidRDefault="00B61840">
      <w:pPr>
        <w:pStyle w:val="Style5"/>
        <w:widowControl/>
        <w:tabs>
          <w:tab w:val="left" w:pos="994"/>
        </w:tabs>
        <w:spacing w:before="10" w:line="485" w:lineRule="exact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</w:rPr>
        <w:tab/>
        <w:t>об отказе гражданину в назначении на должность гражданской</w:t>
      </w:r>
      <w:r>
        <w:rPr>
          <w:rStyle w:val="FontStyle17"/>
        </w:rPr>
        <w:br/>
        <w:t>службы;</w:t>
      </w:r>
    </w:p>
    <w:p w:rsidR="00B61840" w:rsidRDefault="00B61840">
      <w:pPr>
        <w:pStyle w:val="Style5"/>
        <w:widowControl/>
        <w:tabs>
          <w:tab w:val="left" w:pos="994"/>
        </w:tabs>
        <w:spacing w:before="10" w:line="485" w:lineRule="exact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</w:rPr>
        <w:tab/>
        <w:t>об отсутствии оснований для применения к гражданскому</w:t>
      </w:r>
      <w:r>
        <w:rPr>
          <w:rStyle w:val="FontStyle17"/>
        </w:rPr>
        <w:br/>
        <w:t>служащему мер юридической ответственности;</w:t>
      </w:r>
    </w:p>
    <w:p w:rsidR="00B61840" w:rsidRDefault="00B61840">
      <w:pPr>
        <w:pStyle w:val="Style5"/>
        <w:widowControl/>
        <w:tabs>
          <w:tab w:val="left" w:pos="994"/>
        </w:tabs>
        <w:spacing w:before="10" w:line="485" w:lineRule="exact"/>
        <w:rPr>
          <w:rStyle w:val="FontStyle17"/>
        </w:rPr>
      </w:pPr>
      <w:r>
        <w:rPr>
          <w:rStyle w:val="FontStyle17"/>
        </w:rPr>
        <w:lastRenderedPageBreak/>
        <w:t>г)</w:t>
      </w:r>
      <w:r>
        <w:rPr>
          <w:rStyle w:val="FontStyle17"/>
        </w:rPr>
        <w:tab/>
        <w:t>о применении к гражданскому служащему мер юридической</w:t>
      </w:r>
      <w:r>
        <w:rPr>
          <w:rStyle w:val="FontStyle17"/>
        </w:rPr>
        <w:br/>
        <w:t>ответственности;</w:t>
      </w:r>
    </w:p>
    <w:p w:rsidR="00B61840" w:rsidRDefault="00B61840">
      <w:pPr>
        <w:pStyle w:val="Style5"/>
        <w:widowControl/>
        <w:tabs>
          <w:tab w:val="left" w:pos="994"/>
        </w:tabs>
        <w:spacing w:line="485" w:lineRule="exact"/>
        <w:rPr>
          <w:rStyle w:val="FontStyle17"/>
        </w:rPr>
      </w:pPr>
      <w:r>
        <w:rPr>
          <w:rStyle w:val="FontStyle17"/>
        </w:rPr>
        <w:t>д)</w:t>
      </w:r>
      <w:r>
        <w:rPr>
          <w:rStyle w:val="FontStyle17"/>
        </w:rPr>
        <w:tab/>
        <w:t>о представлении материалов проверки в соответствующую</w:t>
      </w:r>
      <w:r>
        <w:rPr>
          <w:rStyle w:val="FontStyle17"/>
        </w:rPr>
        <w:br/>
        <w:t>комиссию по соблюдению требований к служебному поведению</w:t>
      </w:r>
      <w:r>
        <w:rPr>
          <w:rStyle w:val="FontStyle17"/>
        </w:rPr>
        <w:br/>
        <w:t>гражданских служащих и урегулированию конфликта интересов.</w:t>
      </w:r>
    </w:p>
    <w:p w:rsidR="00B61840" w:rsidRDefault="00B61840">
      <w:pPr>
        <w:pStyle w:val="Style4"/>
        <w:widowControl/>
        <w:spacing w:before="5"/>
        <w:ind w:left="754" w:firstLine="0"/>
        <w:jc w:val="left"/>
        <w:rPr>
          <w:rStyle w:val="FontStyle17"/>
        </w:rPr>
      </w:pPr>
      <w:r>
        <w:rPr>
          <w:rStyle w:val="FontStyle17"/>
        </w:rPr>
        <w:t>Доклад подписывается ответственным должностным лицом.</w:t>
      </w:r>
    </w:p>
    <w:p w:rsidR="00B61840" w:rsidRDefault="00B61840" w:rsidP="00620071">
      <w:pPr>
        <w:pStyle w:val="Style5"/>
        <w:widowControl/>
        <w:numPr>
          <w:ilvl w:val="0"/>
          <w:numId w:val="11"/>
        </w:numPr>
        <w:tabs>
          <w:tab w:val="left" w:pos="1123"/>
        </w:tabs>
        <w:spacing w:before="5" w:line="485" w:lineRule="exact"/>
        <w:ind w:firstLine="730"/>
        <w:rPr>
          <w:rStyle w:val="FontStyle17"/>
        </w:rPr>
      </w:pPr>
      <w:r>
        <w:rPr>
          <w:rStyle w:val="FontStyle17"/>
        </w:rPr>
        <w:t>Ответственное должностное лицо с соблюдением законодательства Российской Федерации о персональных данных обязано ознакомить гражданина или гражданского служащего с докладом под роспись в течение трех рабочих дней со дня подписания доклада ответственным должностным лицом.</w:t>
      </w:r>
    </w:p>
    <w:p w:rsidR="00B61840" w:rsidRDefault="00B61840">
      <w:pPr>
        <w:pStyle w:val="Style4"/>
        <w:widowControl/>
        <w:ind w:firstLine="691"/>
        <w:rPr>
          <w:rStyle w:val="FontStyle17"/>
        </w:rPr>
      </w:pPr>
      <w:r>
        <w:rPr>
          <w:rStyle w:val="FontStyle17"/>
        </w:rPr>
        <w:t>Время нахождения гражданского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B61840" w:rsidRDefault="00B61840">
      <w:pPr>
        <w:pStyle w:val="Style4"/>
        <w:widowControl/>
        <w:spacing w:before="5"/>
        <w:ind w:firstLine="696"/>
        <w:rPr>
          <w:rStyle w:val="FontStyle17"/>
        </w:rPr>
      </w:pPr>
      <w:r>
        <w:rPr>
          <w:rStyle w:val="FontStyle17"/>
        </w:rPr>
        <w:t>В случае невозможности ознакомления гражданина с докладом под роспись в срок, предусмотренный в настоящем пункте, ответственным должностным лицом составляется акт, приобщаемый к материалам проверки.</w:t>
      </w:r>
    </w:p>
    <w:p w:rsidR="00B61840" w:rsidRDefault="00B61840" w:rsidP="00620071">
      <w:pPr>
        <w:pStyle w:val="Style5"/>
        <w:widowControl/>
        <w:numPr>
          <w:ilvl w:val="0"/>
          <w:numId w:val="12"/>
        </w:numPr>
        <w:tabs>
          <w:tab w:val="left" w:pos="1123"/>
        </w:tabs>
        <w:spacing w:line="485" w:lineRule="exact"/>
        <w:ind w:firstLine="730"/>
        <w:rPr>
          <w:rStyle w:val="FontStyle17"/>
        </w:rPr>
      </w:pPr>
      <w:r>
        <w:rPr>
          <w:rStyle w:val="FontStyle17"/>
        </w:rPr>
        <w:t>Ответственное должностное лицо представляет председателю Комиссии доклад в течение трех рабочих дней со дня ознакомления с докладом гражданина или гражданского служащего или со дня составления акта, указанного в абзаце третьем пункта 18 настоящего Положения.</w:t>
      </w:r>
    </w:p>
    <w:p w:rsidR="00B61840" w:rsidRDefault="00B61840" w:rsidP="00620071">
      <w:pPr>
        <w:pStyle w:val="Style5"/>
        <w:widowControl/>
        <w:numPr>
          <w:ilvl w:val="0"/>
          <w:numId w:val="13"/>
        </w:numPr>
        <w:tabs>
          <w:tab w:val="left" w:pos="1118"/>
        </w:tabs>
        <w:spacing w:before="67" w:line="485" w:lineRule="exact"/>
        <w:ind w:firstLine="691"/>
        <w:rPr>
          <w:rStyle w:val="FontStyle17"/>
        </w:rPr>
      </w:pPr>
      <w:r>
        <w:rPr>
          <w:rStyle w:val="FontStyle17"/>
        </w:rPr>
        <w:t>Сведения о результатах проверки с письменного согласия председателя Комиссии с одновременным уведомлением об этом гражданина или гражданского служащего, в отношении которого проводилась проверка, представляются ответственным должностным лицом должностным лицам и органам, указанным в пункте 7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61840" w:rsidRDefault="00B61840" w:rsidP="00620071">
      <w:pPr>
        <w:pStyle w:val="Style5"/>
        <w:widowControl/>
        <w:numPr>
          <w:ilvl w:val="0"/>
          <w:numId w:val="13"/>
        </w:numPr>
        <w:tabs>
          <w:tab w:val="left" w:pos="1118"/>
        </w:tabs>
        <w:spacing w:before="14" w:line="485" w:lineRule="exact"/>
        <w:ind w:right="5" w:firstLine="691"/>
        <w:rPr>
          <w:rStyle w:val="FontStyle17"/>
        </w:rPr>
      </w:pPr>
      <w:r>
        <w:rPr>
          <w:rStyle w:val="FontStyle17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</w:t>
      </w:r>
      <w:r>
        <w:rPr>
          <w:rStyle w:val="FontStyle17"/>
        </w:rPr>
        <w:lastRenderedPageBreak/>
        <w:t>материалы об этом представляются в государственные органы в соответствии с их компетенцией.</w:t>
      </w:r>
    </w:p>
    <w:p w:rsidR="00B61840" w:rsidRDefault="00B61840" w:rsidP="00620071">
      <w:pPr>
        <w:pStyle w:val="Style5"/>
        <w:widowControl/>
        <w:numPr>
          <w:ilvl w:val="0"/>
          <w:numId w:val="13"/>
        </w:numPr>
        <w:tabs>
          <w:tab w:val="left" w:pos="1118"/>
        </w:tabs>
        <w:spacing w:before="5" w:line="485" w:lineRule="exact"/>
        <w:ind w:firstLine="691"/>
        <w:rPr>
          <w:rStyle w:val="FontStyle17"/>
        </w:rPr>
      </w:pPr>
      <w:r>
        <w:rPr>
          <w:rStyle w:val="FontStyle17"/>
        </w:rPr>
        <w:t>Председатель Комиссии, рассмотрев доклад и соответствующее предложение, указанные в пункте 17 настоящего Положения, принимает одно из следующих решений:</w:t>
      </w:r>
    </w:p>
    <w:p w:rsidR="00B61840" w:rsidRDefault="00B61840">
      <w:pPr>
        <w:pStyle w:val="Style5"/>
        <w:widowControl/>
        <w:tabs>
          <w:tab w:val="left" w:pos="1056"/>
        </w:tabs>
        <w:spacing w:line="485" w:lineRule="exact"/>
        <w:ind w:left="773" w:firstLine="0"/>
        <w:jc w:val="left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</w:rPr>
        <w:tab/>
        <w:t>назначить гражданина на должность гражданской службы;</w:t>
      </w:r>
    </w:p>
    <w:p w:rsidR="00B61840" w:rsidRDefault="00B61840">
      <w:pPr>
        <w:pStyle w:val="Style5"/>
        <w:widowControl/>
        <w:tabs>
          <w:tab w:val="left" w:pos="1109"/>
        </w:tabs>
        <w:spacing w:line="485" w:lineRule="exact"/>
        <w:ind w:firstLine="701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</w:rPr>
        <w:tab/>
        <w:t>отказать гражданину в назначении на должность гражданской</w:t>
      </w:r>
      <w:r>
        <w:rPr>
          <w:rStyle w:val="FontStyle17"/>
        </w:rPr>
        <w:br/>
        <w:t>службы;</w:t>
      </w:r>
    </w:p>
    <w:p w:rsidR="00B61840" w:rsidRDefault="00B61840">
      <w:pPr>
        <w:pStyle w:val="Style5"/>
        <w:widowControl/>
        <w:tabs>
          <w:tab w:val="left" w:pos="1109"/>
        </w:tabs>
        <w:spacing w:before="5" w:line="485" w:lineRule="exact"/>
        <w:ind w:firstLine="701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</w:rPr>
        <w:tab/>
        <w:t>применить к гражданскому служащему меры юридической</w:t>
      </w:r>
      <w:r>
        <w:rPr>
          <w:rStyle w:val="FontStyle17"/>
        </w:rPr>
        <w:br/>
        <w:t>ответственности;</w:t>
      </w:r>
    </w:p>
    <w:p w:rsidR="00B61840" w:rsidRDefault="00B61840">
      <w:pPr>
        <w:pStyle w:val="Style5"/>
        <w:widowControl/>
        <w:tabs>
          <w:tab w:val="left" w:pos="989"/>
        </w:tabs>
        <w:spacing w:line="485" w:lineRule="exact"/>
        <w:rPr>
          <w:rStyle w:val="FontStyle17"/>
        </w:rPr>
      </w:pPr>
      <w:r>
        <w:rPr>
          <w:rStyle w:val="FontStyle17"/>
        </w:rPr>
        <w:t>г)</w:t>
      </w:r>
      <w:r>
        <w:rPr>
          <w:rStyle w:val="FontStyle17"/>
        </w:rPr>
        <w:tab/>
        <w:t>представить материалы проверки в соответствующую комиссию по</w:t>
      </w:r>
      <w:r>
        <w:rPr>
          <w:rStyle w:val="FontStyle17"/>
        </w:rPr>
        <w:br/>
        <w:t>соблюдению требований к служебному поведению гражданских служащих</w:t>
      </w:r>
      <w:r>
        <w:rPr>
          <w:rStyle w:val="FontStyle17"/>
        </w:rPr>
        <w:br/>
        <w:t>и урегулированию конфликта интересов.</w:t>
      </w:r>
    </w:p>
    <w:p w:rsidR="00B61840" w:rsidRDefault="00B61840" w:rsidP="00620071">
      <w:pPr>
        <w:pStyle w:val="Style5"/>
        <w:widowControl/>
        <w:numPr>
          <w:ilvl w:val="0"/>
          <w:numId w:val="14"/>
        </w:numPr>
        <w:tabs>
          <w:tab w:val="left" w:pos="1114"/>
        </w:tabs>
        <w:spacing w:line="485" w:lineRule="exact"/>
        <w:ind w:firstLine="701"/>
        <w:rPr>
          <w:rStyle w:val="FontStyle17"/>
        </w:rPr>
      </w:pPr>
      <w:r>
        <w:rPr>
          <w:rStyle w:val="FontStyle17"/>
        </w:rPr>
        <w:t>Материалы проверки хранятся в Комиссии в течение трех лет со дня ее окончания, после чего передаются в архив.</w:t>
      </w:r>
    </w:p>
    <w:sectPr w:rsidR="00B61840">
      <w:headerReference w:type="default" r:id="rId7"/>
      <w:type w:val="continuous"/>
      <w:pgSz w:w="11905" w:h="16837"/>
      <w:pgMar w:top="141" w:right="1327" w:bottom="1099" w:left="13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B6F" w:rsidRDefault="007C2B6F">
      <w:r>
        <w:separator/>
      </w:r>
    </w:p>
  </w:endnote>
  <w:endnote w:type="continuationSeparator" w:id="0">
    <w:p w:rsidR="007C2B6F" w:rsidRDefault="007C2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B6F" w:rsidRDefault="007C2B6F">
      <w:r>
        <w:separator/>
      </w:r>
    </w:p>
  </w:footnote>
  <w:footnote w:type="continuationSeparator" w:id="0">
    <w:p w:rsidR="007C2B6F" w:rsidRDefault="007C2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40" w:rsidRDefault="00B6184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1C3"/>
    <w:multiLevelType w:val="singleLevel"/>
    <w:tmpl w:val="E5CA2944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0F00387A"/>
    <w:multiLevelType w:val="singleLevel"/>
    <w:tmpl w:val="D1543332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68A5F9D"/>
    <w:multiLevelType w:val="singleLevel"/>
    <w:tmpl w:val="36D4D8CC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1F3F7D8E"/>
    <w:multiLevelType w:val="singleLevel"/>
    <w:tmpl w:val="06A8D0BC"/>
    <w:lvl w:ilvl="0">
      <w:start w:val="19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12962CE"/>
    <w:multiLevelType w:val="singleLevel"/>
    <w:tmpl w:val="833C1E0A"/>
    <w:lvl w:ilvl="0">
      <w:start w:val="2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A466FD1"/>
    <w:multiLevelType w:val="singleLevel"/>
    <w:tmpl w:val="00CCF48C"/>
    <w:lvl w:ilvl="0">
      <w:start w:val="1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3604028D"/>
    <w:multiLevelType w:val="singleLevel"/>
    <w:tmpl w:val="06F669D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37BB2DC6"/>
    <w:multiLevelType w:val="singleLevel"/>
    <w:tmpl w:val="95DEDEB0"/>
    <w:lvl w:ilvl="0">
      <w:start w:val="16"/>
      <w:numFmt w:val="decimal"/>
      <w:lvlText w:val="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8">
    <w:nsid w:val="40222CCE"/>
    <w:multiLevelType w:val="singleLevel"/>
    <w:tmpl w:val="152C8682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4F146B5E"/>
    <w:multiLevelType w:val="singleLevel"/>
    <w:tmpl w:val="A8C07420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9F41C0F"/>
    <w:multiLevelType w:val="singleLevel"/>
    <w:tmpl w:val="419A28BE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C612E19"/>
    <w:multiLevelType w:val="singleLevel"/>
    <w:tmpl w:val="5358E998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2">
    <w:nsid w:val="610433FE"/>
    <w:multiLevelType w:val="singleLevel"/>
    <w:tmpl w:val="CFC8E138"/>
    <w:lvl w:ilvl="0">
      <w:start w:val="8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3"/>
    <w:lvlOverride w:ilvl="0">
      <w:lvl w:ilvl="0">
        <w:start w:val="20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20071"/>
    <w:rsid w:val="00072B47"/>
    <w:rsid w:val="000C755F"/>
    <w:rsid w:val="002A181B"/>
    <w:rsid w:val="00620071"/>
    <w:rsid w:val="006A2A39"/>
    <w:rsid w:val="007A6808"/>
    <w:rsid w:val="007C2B6F"/>
    <w:rsid w:val="00AF1C1A"/>
    <w:rsid w:val="00B61840"/>
    <w:rsid w:val="00C1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2" w:lineRule="exact"/>
      <w:ind w:firstLine="31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8" w:lineRule="exact"/>
      <w:jc w:val="center"/>
    </w:pPr>
  </w:style>
  <w:style w:type="paragraph" w:customStyle="1" w:styleId="Style4">
    <w:name w:val="Style4"/>
    <w:basedOn w:val="a"/>
    <w:uiPriority w:val="99"/>
    <w:pPr>
      <w:spacing w:line="485" w:lineRule="exact"/>
      <w:ind w:firstLine="725"/>
      <w:jc w:val="both"/>
    </w:pPr>
  </w:style>
  <w:style w:type="paragraph" w:customStyle="1" w:styleId="Style5">
    <w:name w:val="Style5"/>
    <w:basedOn w:val="a"/>
    <w:uiPriority w:val="99"/>
    <w:pPr>
      <w:spacing w:line="486" w:lineRule="exact"/>
      <w:ind w:firstLine="696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04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7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Pr>
      <w:rFonts w:ascii="Tahoma" w:hAnsi="Tahoma" w:cs="Tahoma"/>
      <w:smallCaps/>
      <w:spacing w:val="-10"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Georgia" w:hAnsi="Georgia" w:cs="Georgia"/>
      <w:b/>
      <w:bCs/>
      <w:i/>
      <w:iCs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i/>
      <w:iCs/>
      <w:smallCaps/>
      <w:sz w:val="8"/>
      <w:szCs w:val="8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b/>
      <w:bCs/>
      <w:i/>
      <w:iCs/>
      <w:smallCaps/>
      <w:spacing w:val="10"/>
      <w:sz w:val="10"/>
      <w:szCs w:val="10"/>
    </w:rPr>
  </w:style>
  <w:style w:type="character" w:customStyle="1" w:styleId="FontStyle26">
    <w:name w:val="Font Style26"/>
    <w:basedOn w:val="a0"/>
    <w:uiPriority w:val="99"/>
    <w:rPr>
      <w:rFonts w:ascii="Impact" w:hAnsi="Impact" w:cs="Impact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Georgia" w:hAnsi="Georgia" w:cs="Georgia"/>
      <w:b/>
      <w:bCs/>
      <w:spacing w:val="10"/>
      <w:sz w:val="8"/>
      <w:szCs w:val="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8"/>
      <w:szCs w:val="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2122</Words>
  <Characters>12099</Characters>
  <Application>Microsoft Office Word</Application>
  <DocSecurity>0</DocSecurity>
  <Lines>100</Lines>
  <Paragraphs>28</Paragraphs>
  <ScaleCrop>false</ScaleCrop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Крутикова</dc:creator>
  <cp:lastModifiedBy>Gas7809</cp:lastModifiedBy>
  <cp:revision>2</cp:revision>
  <dcterms:created xsi:type="dcterms:W3CDTF">2020-09-07T14:00:00Z</dcterms:created>
  <dcterms:modified xsi:type="dcterms:W3CDTF">2020-09-07T14:00:00Z</dcterms:modified>
</cp:coreProperties>
</file>